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3C359F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3C359F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="003C359F">
        <w:rPr>
          <w:sz w:val="20"/>
          <w:szCs w:val="20"/>
        </w:rPr>
        <w:t>68</w:t>
      </w:r>
      <w:r w:rsidRPr="00196D1B">
        <w:rPr>
          <w:sz w:val="20"/>
          <w:szCs w:val="20"/>
        </w:rPr>
        <w:t>-</w:t>
      </w:r>
      <w:r w:rsidR="003C359F">
        <w:rPr>
          <w:sz w:val="20"/>
          <w:szCs w:val="20"/>
        </w:rPr>
        <w:t>12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8258A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ПОСТАНОВЛЕНИЕ № 05-0</w:t>
      </w:r>
      <w:r w:rsidR="003C359F">
        <w:rPr>
          <w:b/>
          <w:sz w:val="27"/>
          <w:szCs w:val="27"/>
        </w:rPr>
        <w:t>463</w:t>
      </w:r>
      <w:r w:rsidRPr="00C8258A">
        <w:rPr>
          <w:b/>
          <w:sz w:val="27"/>
          <w:szCs w:val="27"/>
        </w:rPr>
        <w:t>-2401/202</w:t>
      </w:r>
      <w:r w:rsidR="003C359F">
        <w:rPr>
          <w:b/>
          <w:sz w:val="27"/>
          <w:szCs w:val="27"/>
        </w:rPr>
        <w:t>5</w:t>
      </w:r>
    </w:p>
    <w:p w:rsidR="006413DB" w:rsidRPr="00C8258A" w:rsidP="006413DB">
      <w:pPr>
        <w:ind w:firstLine="709"/>
        <w:jc w:val="center"/>
        <w:rPr>
          <w:b/>
          <w:sz w:val="27"/>
          <w:szCs w:val="27"/>
        </w:rPr>
      </w:pPr>
      <w:r w:rsidRPr="00C8258A">
        <w:rPr>
          <w:b/>
          <w:sz w:val="27"/>
          <w:szCs w:val="27"/>
        </w:rPr>
        <w:t>о назначении административного наказания</w:t>
      </w: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</w:p>
    <w:p w:rsidR="006413DB" w:rsidRPr="00C8258A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06</w:t>
      </w:r>
      <w:r w:rsidRPr="00C8258A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</w:t>
      </w:r>
      <w:r w:rsidR="003C359F">
        <w:rPr>
          <w:rFonts w:eastAsia="MS Mincho"/>
          <w:sz w:val="27"/>
          <w:szCs w:val="27"/>
        </w:rPr>
        <w:t>я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5</w:t>
      </w:r>
      <w:r w:rsidRPr="00C8258A">
        <w:rPr>
          <w:rFonts w:eastAsia="MS Mincho"/>
          <w:sz w:val="27"/>
          <w:szCs w:val="27"/>
        </w:rPr>
        <w:t xml:space="preserve"> года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  <w:t xml:space="preserve">                    </w:t>
      </w:r>
      <w:r>
        <w:rPr>
          <w:rFonts w:eastAsia="MS Mincho"/>
          <w:sz w:val="27"/>
          <w:szCs w:val="27"/>
        </w:rPr>
        <w:t xml:space="preserve">           </w:t>
      </w:r>
      <w:r w:rsidRPr="00C8258A">
        <w:rPr>
          <w:rFonts w:eastAsia="MS Mincho"/>
          <w:sz w:val="27"/>
          <w:szCs w:val="27"/>
        </w:rPr>
        <w:t xml:space="preserve">             г. Пыть-Ях   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C8258A" w:rsidP="006413DB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6413DB" w:rsidRPr="00C8258A" w:rsidP="006413DB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должностного лица – председателя Садоводческого Товарищества Собственников Недвижимости «Балык» Жуйкова Александра Аркадьевича, </w:t>
      </w:r>
      <w:r w:rsidR="003C1AF3">
        <w:rPr>
          <w:rFonts w:ascii="Times New Roman" w:eastAsia="MS Mincho" w:hAnsi="Times New Roman"/>
          <w:sz w:val="27"/>
          <w:szCs w:val="27"/>
        </w:rPr>
        <w:t>---</w:t>
      </w:r>
    </w:p>
    <w:p w:rsidR="00C8258A" w:rsidRPr="00C8258A" w:rsidP="00E013E9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</w:p>
    <w:p w:rsidR="00392D99" w:rsidRPr="00C8258A" w:rsidP="00C8258A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C8258A">
        <w:rPr>
          <w:rFonts w:ascii="Times New Roman" w:eastAsia="MS Mincho" w:hAnsi="Times New Roman"/>
          <w:sz w:val="27"/>
          <w:szCs w:val="27"/>
        </w:rPr>
        <w:t xml:space="preserve">        </w:t>
      </w:r>
      <w:r w:rsidRPr="00C8258A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C8258A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C8258A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</w:t>
      </w:r>
      <w:r w:rsidRPr="00C8258A">
        <w:rPr>
          <w:rFonts w:eastAsia="MS Mincho"/>
          <w:sz w:val="27"/>
          <w:szCs w:val="27"/>
        </w:rPr>
        <w:t xml:space="preserve"> </w:t>
      </w:r>
      <w:r w:rsidRPr="00C8258A" w:rsidR="00C8258A">
        <w:rPr>
          <w:rFonts w:eastAsia="MS Mincho"/>
          <w:sz w:val="27"/>
          <w:szCs w:val="27"/>
        </w:rPr>
        <w:t>председатель Садоводческого Товарищества Собственников Недвижимости «Балык» Жуйков А.А.</w:t>
      </w:r>
      <w:r w:rsidRPr="00C8258A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3C359F">
        <w:rPr>
          <w:rFonts w:eastAsia="MS Mincho"/>
          <w:sz w:val="27"/>
          <w:szCs w:val="27"/>
        </w:rPr>
        <w:t>12</w:t>
      </w:r>
      <w:r w:rsidRPr="00C8258A">
        <w:rPr>
          <w:rFonts w:eastAsia="MS Mincho"/>
          <w:sz w:val="27"/>
          <w:szCs w:val="27"/>
        </w:rPr>
        <w:t xml:space="preserve"> месяц</w:t>
      </w:r>
      <w:r w:rsidR="003C359F">
        <w:rPr>
          <w:rFonts w:eastAsia="MS Mincho"/>
          <w:sz w:val="27"/>
          <w:szCs w:val="27"/>
        </w:rPr>
        <w:t>ев</w:t>
      </w:r>
      <w:r w:rsidRPr="00C8258A" w:rsidR="00A40511">
        <w:rPr>
          <w:rFonts w:eastAsia="MS Mincho"/>
          <w:sz w:val="27"/>
          <w:szCs w:val="27"/>
        </w:rPr>
        <w:t>, квартальный</w:t>
      </w:r>
      <w:r w:rsidRPr="00C8258A">
        <w:rPr>
          <w:rFonts w:eastAsia="MS Mincho"/>
          <w:sz w:val="27"/>
          <w:szCs w:val="27"/>
        </w:rPr>
        <w:t xml:space="preserve"> 202</w:t>
      </w:r>
      <w:r w:rsidR="003C359F">
        <w:rPr>
          <w:rFonts w:eastAsia="MS Mincho"/>
          <w:sz w:val="27"/>
          <w:szCs w:val="27"/>
        </w:rPr>
        <w:t>4</w:t>
      </w:r>
      <w:r w:rsidRPr="00C8258A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C8258A" w:rsidR="00364A52">
        <w:rPr>
          <w:rFonts w:eastAsia="MS Mincho"/>
          <w:sz w:val="27"/>
          <w:szCs w:val="27"/>
        </w:rPr>
        <w:t xml:space="preserve"> 7</w:t>
      </w:r>
      <w:r w:rsidRPr="00C8258A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</w:t>
      </w:r>
      <w:r w:rsidRPr="00C8258A" w:rsidR="00364A52">
        <w:rPr>
          <w:rFonts w:eastAsia="MS Mincho"/>
          <w:sz w:val="27"/>
          <w:szCs w:val="27"/>
        </w:rPr>
        <w:t xml:space="preserve"> представил в</w:t>
      </w:r>
      <w:r w:rsidRPr="00C8258A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C8258A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8258A" w:rsidRPr="00C8258A" w:rsidP="00364A52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C8258A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C8258A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C8258A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C8258A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64A52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C8258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C359F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C359F">
        <w:rPr>
          <w:rFonts w:eastAsia="Calibri"/>
          <w:sz w:val="27"/>
          <w:szCs w:val="27"/>
          <w:lang w:eastAsia="en-US"/>
        </w:rPr>
        <w:t>Если 25-е число месяца приходится на нерабочий, выходной или нерабочий праздничный день, срок представления декларации переносится на ближайший рабочий день (п. 7 ст. 6.1 НК РФ).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3C359F">
        <w:rPr>
          <w:rFonts w:eastAsia="Calibri"/>
          <w:sz w:val="27"/>
          <w:szCs w:val="27"/>
          <w:lang w:eastAsia="en-US"/>
        </w:rPr>
        <w:t>12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</w:rPr>
        <w:t>месяц</w:t>
      </w:r>
      <w:r w:rsidR="003C359F">
        <w:rPr>
          <w:sz w:val="27"/>
          <w:szCs w:val="27"/>
        </w:rPr>
        <w:t>ев</w:t>
      </w:r>
      <w:r w:rsidRPr="00C8258A">
        <w:rPr>
          <w:sz w:val="27"/>
          <w:szCs w:val="27"/>
        </w:rPr>
        <w:t xml:space="preserve"> 202</w:t>
      </w:r>
      <w:r w:rsidR="003C359F">
        <w:rPr>
          <w:sz w:val="27"/>
          <w:szCs w:val="27"/>
        </w:rPr>
        <w:t>4</w:t>
      </w:r>
      <w:r w:rsidRPr="00C8258A">
        <w:rPr>
          <w:sz w:val="27"/>
          <w:szCs w:val="27"/>
        </w:rPr>
        <w:t xml:space="preserve"> года</w:t>
      </w:r>
      <w:r w:rsidRPr="00C8258A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Pr="00C8258A" w:rsidR="00C93BB9">
        <w:rPr>
          <w:rFonts w:eastAsia="Calibri"/>
          <w:sz w:val="27"/>
          <w:szCs w:val="27"/>
          <w:lang w:eastAsia="en-US"/>
        </w:rPr>
        <w:t>2</w:t>
      </w:r>
      <w:r w:rsidR="003C359F">
        <w:rPr>
          <w:rFonts w:eastAsia="Calibri"/>
          <w:sz w:val="27"/>
          <w:szCs w:val="27"/>
          <w:lang w:eastAsia="en-US"/>
        </w:rPr>
        <w:t>7</w:t>
      </w:r>
      <w:r w:rsidRPr="00C8258A">
        <w:rPr>
          <w:rFonts w:eastAsia="Calibri"/>
          <w:sz w:val="27"/>
          <w:szCs w:val="27"/>
          <w:lang w:eastAsia="en-US"/>
        </w:rPr>
        <w:t>.0</w:t>
      </w:r>
      <w:r w:rsidR="003C359F">
        <w:rPr>
          <w:rFonts w:eastAsia="Calibri"/>
          <w:sz w:val="27"/>
          <w:szCs w:val="27"/>
          <w:lang w:eastAsia="en-US"/>
        </w:rPr>
        <w:t>1</w:t>
      </w:r>
      <w:r w:rsidRPr="00C8258A">
        <w:rPr>
          <w:rFonts w:eastAsia="Calibri"/>
          <w:sz w:val="27"/>
          <w:szCs w:val="27"/>
          <w:lang w:eastAsia="en-US"/>
        </w:rPr>
        <w:t>.202</w:t>
      </w:r>
      <w:r w:rsidR="003C359F">
        <w:rPr>
          <w:rFonts w:eastAsia="Calibri"/>
          <w:sz w:val="27"/>
          <w:szCs w:val="27"/>
          <w:lang w:eastAsia="en-US"/>
        </w:rPr>
        <w:t>5</w:t>
      </w:r>
      <w:r w:rsidRPr="00C8258A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C8258A" w:rsidR="00C8258A">
        <w:rPr>
          <w:rFonts w:eastAsia="Calibri"/>
          <w:sz w:val="27"/>
          <w:szCs w:val="27"/>
          <w:lang w:eastAsia="en-US"/>
        </w:rPr>
        <w:t>председателя Садоводческого Товарищества Собственников Недвижимости «Балык» Жуйкова Александра Аркадьевича</w:t>
      </w:r>
      <w:r w:rsidRPr="00C8258A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</w:rPr>
        <w:t xml:space="preserve">протоколом об административном правонарушении от </w:t>
      </w:r>
      <w:r w:rsidR="003C1AF3">
        <w:rPr>
          <w:sz w:val="27"/>
          <w:szCs w:val="27"/>
        </w:rPr>
        <w:t>---</w:t>
      </w:r>
      <w:r w:rsidRPr="00C8258A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C8258A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C8258A">
        <w:rPr>
          <w:sz w:val="27"/>
          <w:szCs w:val="27"/>
          <w:lang w:eastAsia="en-US"/>
        </w:rPr>
        <w:t>;</w:t>
      </w:r>
    </w:p>
    <w:p w:rsidR="00364A52" w:rsidRPr="00C8258A" w:rsidP="00364A52">
      <w:pPr>
        <w:ind w:firstLine="709"/>
        <w:jc w:val="both"/>
        <w:rPr>
          <w:sz w:val="27"/>
          <w:szCs w:val="27"/>
          <w:lang w:eastAsia="en-US"/>
        </w:rPr>
      </w:pPr>
      <w:r w:rsidRPr="00C8258A">
        <w:rPr>
          <w:sz w:val="27"/>
          <w:szCs w:val="27"/>
          <w:lang w:eastAsia="en-US"/>
        </w:rPr>
        <w:t>-</w:t>
      </w:r>
      <w:r w:rsidRPr="00C8258A" w:rsidR="00EE680A">
        <w:rPr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копией </w:t>
      </w:r>
      <w:r w:rsidRPr="00C8258A" w:rsidR="00C8258A">
        <w:rPr>
          <w:sz w:val="27"/>
          <w:szCs w:val="27"/>
          <w:lang w:eastAsia="en-US"/>
        </w:rPr>
        <w:t>расчета по страховым взносам</w:t>
      </w:r>
      <w:r w:rsidRPr="00C8258A">
        <w:rPr>
          <w:sz w:val="27"/>
          <w:szCs w:val="27"/>
          <w:lang w:eastAsia="en-US"/>
        </w:rPr>
        <w:t xml:space="preserve">, </w:t>
      </w:r>
      <w:r w:rsidRPr="00C8258A" w:rsidR="00C8258A">
        <w:rPr>
          <w:sz w:val="27"/>
          <w:szCs w:val="27"/>
          <w:lang w:eastAsia="en-US"/>
        </w:rPr>
        <w:t xml:space="preserve">из которого следует, что расчет </w:t>
      </w:r>
      <w:r w:rsidRPr="00C8258A">
        <w:rPr>
          <w:rFonts w:eastAsia="Calibri"/>
          <w:sz w:val="27"/>
          <w:szCs w:val="27"/>
          <w:lang w:eastAsia="en-US"/>
        </w:rPr>
        <w:t xml:space="preserve">по страховым взносам за </w:t>
      </w:r>
      <w:r w:rsidR="003C359F">
        <w:rPr>
          <w:rFonts w:eastAsia="Calibri"/>
          <w:sz w:val="27"/>
          <w:szCs w:val="27"/>
          <w:lang w:eastAsia="en-US"/>
        </w:rPr>
        <w:t>12</w:t>
      </w:r>
      <w:r w:rsidRPr="00C8258A">
        <w:rPr>
          <w:rFonts w:eastAsia="Calibri"/>
          <w:sz w:val="27"/>
          <w:szCs w:val="27"/>
          <w:lang w:eastAsia="en-US"/>
        </w:rPr>
        <w:t xml:space="preserve"> месяц</w:t>
      </w:r>
      <w:r w:rsidR="003C359F">
        <w:rPr>
          <w:rFonts w:eastAsia="Calibri"/>
          <w:sz w:val="27"/>
          <w:szCs w:val="27"/>
          <w:lang w:eastAsia="en-US"/>
        </w:rPr>
        <w:t>ев</w:t>
      </w:r>
      <w:r w:rsidRPr="00C8258A">
        <w:rPr>
          <w:rFonts w:eastAsia="Calibri"/>
          <w:sz w:val="27"/>
          <w:szCs w:val="27"/>
          <w:lang w:eastAsia="en-US"/>
        </w:rPr>
        <w:t xml:space="preserve"> 202</w:t>
      </w:r>
      <w:r w:rsidR="003C359F">
        <w:rPr>
          <w:rFonts w:eastAsia="Calibri"/>
          <w:sz w:val="27"/>
          <w:szCs w:val="27"/>
          <w:lang w:eastAsia="en-US"/>
        </w:rPr>
        <w:t>4 года</w:t>
      </w:r>
      <w:r w:rsidRPr="00C8258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представлен </w:t>
      </w:r>
      <w:r w:rsidRPr="00C8258A" w:rsidR="00C8258A">
        <w:rPr>
          <w:rFonts w:eastAsia="Calibri"/>
          <w:sz w:val="27"/>
          <w:szCs w:val="27"/>
          <w:lang w:eastAsia="en-US"/>
        </w:rPr>
        <w:t>организацией</w:t>
      </w:r>
      <w:r w:rsidRPr="00C8258A" w:rsidR="006413DB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sz w:val="27"/>
          <w:szCs w:val="27"/>
          <w:lang w:eastAsia="en-US"/>
        </w:rPr>
        <w:t xml:space="preserve">в налоговый орган </w:t>
      </w:r>
      <w:r w:rsidR="003C1AF3">
        <w:rPr>
          <w:sz w:val="27"/>
          <w:szCs w:val="27"/>
          <w:lang w:eastAsia="en-US"/>
        </w:rPr>
        <w:t>--</w:t>
      </w:r>
      <w:r w:rsidRPr="00C8258A">
        <w:rPr>
          <w:sz w:val="27"/>
          <w:szCs w:val="27"/>
          <w:lang w:eastAsia="en-US"/>
        </w:rPr>
        <w:t xml:space="preserve"> то есть за пределами установленного законом срока;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>-</w:t>
      </w:r>
      <w:r w:rsidRPr="00C8258A" w:rsidR="00EE680A">
        <w:rPr>
          <w:rFonts w:eastAsia="Calibri"/>
          <w:sz w:val="27"/>
          <w:szCs w:val="27"/>
          <w:lang w:eastAsia="en-US"/>
        </w:rPr>
        <w:t xml:space="preserve"> </w:t>
      </w:r>
      <w:r w:rsidRPr="00C8258A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 от </w:t>
      </w:r>
      <w:r w:rsidR="003C1AF3">
        <w:rPr>
          <w:rFonts w:eastAsia="Calibri"/>
          <w:sz w:val="27"/>
          <w:szCs w:val="27"/>
          <w:lang w:eastAsia="en-US"/>
        </w:rPr>
        <w:t>---</w:t>
      </w:r>
      <w:r w:rsidRPr="00C8258A">
        <w:rPr>
          <w:rFonts w:eastAsia="Calibri"/>
          <w:sz w:val="27"/>
          <w:szCs w:val="27"/>
          <w:lang w:eastAsia="en-US"/>
        </w:rPr>
        <w:t xml:space="preserve"> согласно которой лицом, имеющим право действовать без доверенности от имени </w:t>
      </w:r>
      <w:r w:rsidRPr="00C8258A" w:rsidR="00C8258A">
        <w:rPr>
          <w:rFonts w:eastAsia="Calibri"/>
          <w:sz w:val="27"/>
          <w:szCs w:val="27"/>
          <w:lang w:eastAsia="en-US"/>
        </w:rPr>
        <w:t>Садоводческого Товарищества Собственников Недвижимости «Балык» является председатель Жуйков А.А.</w:t>
      </w:r>
      <w:r w:rsidRPr="00C8258A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C8258A" w:rsidP="00364A52">
      <w:pPr>
        <w:ind w:firstLine="709"/>
        <w:jc w:val="both"/>
        <w:rPr>
          <w:sz w:val="27"/>
          <w:szCs w:val="27"/>
        </w:rPr>
      </w:pPr>
      <w:r w:rsidRPr="00C8258A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C8258A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58A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C8258A" w:rsidR="00C8258A">
        <w:rPr>
          <w:rFonts w:eastAsia="Calibri"/>
          <w:sz w:val="27"/>
          <w:szCs w:val="27"/>
          <w:lang w:eastAsia="en-US"/>
        </w:rPr>
        <w:t xml:space="preserve">председателя Садоводческого Товарищества Собственников </w:t>
      </w:r>
      <w:r w:rsidRPr="00C8258A" w:rsidR="00C8258A">
        <w:rPr>
          <w:rFonts w:eastAsia="Calibri"/>
          <w:sz w:val="27"/>
          <w:szCs w:val="27"/>
          <w:lang w:eastAsia="en-US"/>
        </w:rPr>
        <w:t>Недвижимости «Балык» Жуйкова Александра Аркадьевича</w:t>
      </w:r>
      <w:r w:rsidRPr="00C8258A">
        <w:rPr>
          <w:rFonts w:eastAsia="Calibri"/>
          <w:sz w:val="27"/>
          <w:szCs w:val="27"/>
          <w:lang w:eastAsia="en-US"/>
        </w:rPr>
        <w:t>, установленной, и квалифицирует е</w:t>
      </w:r>
      <w:r w:rsidRPr="00C8258A" w:rsidR="00C8258A">
        <w:rPr>
          <w:rFonts w:eastAsia="Calibri"/>
          <w:sz w:val="27"/>
          <w:szCs w:val="27"/>
          <w:lang w:eastAsia="en-US"/>
        </w:rPr>
        <w:t>го</w:t>
      </w:r>
      <w:r w:rsidRPr="00C8258A">
        <w:rPr>
          <w:rFonts w:eastAsia="Calibri"/>
          <w:sz w:val="27"/>
          <w:szCs w:val="27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Pr="00C8258A" w:rsidR="00E013E9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8258A">
        <w:rPr>
          <w:rFonts w:eastAsia="Calibri"/>
          <w:sz w:val="27"/>
          <w:szCs w:val="27"/>
          <w:lang w:eastAsia="en-US"/>
        </w:rPr>
        <w:t>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C8258A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Pr="00C8258A" w:rsidR="00C8258A">
        <w:rPr>
          <w:sz w:val="27"/>
          <w:szCs w:val="27"/>
          <w:lang w:eastAsia="ar-SA"/>
        </w:rPr>
        <w:t>Жуйкова А.А.</w:t>
      </w:r>
      <w:r w:rsidRPr="00C8258A">
        <w:rPr>
          <w:sz w:val="27"/>
          <w:szCs w:val="27"/>
          <w:lang w:eastAsia="ar-SA"/>
        </w:rPr>
        <w:t>, е</w:t>
      </w:r>
      <w:r w:rsidRPr="00C8258A" w:rsidR="00C8258A">
        <w:rPr>
          <w:sz w:val="27"/>
          <w:szCs w:val="27"/>
          <w:lang w:eastAsia="ar-SA"/>
        </w:rPr>
        <w:t>го</w:t>
      </w:r>
      <w:r w:rsidRPr="00C8258A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C8258A" w:rsidP="00E013E9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C8258A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C8258A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C8258A">
        <w:rPr>
          <w:rFonts w:eastAsia="MS Mincho"/>
          <w:b/>
          <w:sz w:val="27"/>
          <w:szCs w:val="27"/>
        </w:rPr>
        <w:t>ПОСТАНОВИЛ: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 xml:space="preserve">Признать должностное лицо – </w:t>
      </w:r>
      <w:r w:rsidRPr="00C8258A" w:rsidR="00C8258A">
        <w:rPr>
          <w:rFonts w:eastAsia="MS Mincho"/>
          <w:sz w:val="27"/>
          <w:szCs w:val="27"/>
        </w:rPr>
        <w:t xml:space="preserve">председателя Садоводческого Товарищества Собственников Недвижимости «Балык» Жуйкова Александра Аркадьевича </w:t>
      </w:r>
      <w:r w:rsidRPr="00C8258A">
        <w:rPr>
          <w:rFonts w:eastAsia="MS Mincho"/>
          <w:sz w:val="27"/>
          <w:szCs w:val="27"/>
        </w:rPr>
        <w:t>виновн</w:t>
      </w:r>
      <w:r w:rsidRPr="00C8258A" w:rsidR="00C8258A">
        <w:rPr>
          <w:rFonts w:eastAsia="MS Mincho"/>
          <w:sz w:val="27"/>
          <w:szCs w:val="27"/>
        </w:rPr>
        <w:t>ым</w:t>
      </w:r>
      <w:r w:rsidRPr="00C8258A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C8258A" w:rsidP="00EE680A">
      <w:pPr>
        <w:jc w:val="both"/>
        <w:rPr>
          <w:rFonts w:eastAsia="MS Mincho"/>
          <w:sz w:val="27"/>
          <w:szCs w:val="27"/>
        </w:rPr>
      </w:pPr>
      <w:r w:rsidRPr="00C8258A">
        <w:rPr>
          <w:rFonts w:eastAsia="MS Mincho"/>
          <w:sz w:val="27"/>
          <w:szCs w:val="27"/>
        </w:rPr>
        <w:t>Мировой судья</w:t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</w:r>
      <w:r w:rsidRPr="00C8258A">
        <w:rPr>
          <w:rFonts w:eastAsia="MS Mincho"/>
          <w:sz w:val="27"/>
          <w:szCs w:val="27"/>
        </w:rPr>
        <w:tab/>
        <w:t xml:space="preserve">    </w:t>
      </w:r>
      <w:r w:rsidR="00C8258A">
        <w:rPr>
          <w:rFonts w:eastAsia="MS Mincho"/>
          <w:sz w:val="27"/>
          <w:szCs w:val="27"/>
        </w:rPr>
        <w:t xml:space="preserve">  </w:t>
      </w:r>
      <w:r w:rsidRPr="00C8258A">
        <w:rPr>
          <w:rFonts w:eastAsia="MS Mincho"/>
          <w:sz w:val="27"/>
          <w:szCs w:val="27"/>
        </w:rPr>
        <w:t xml:space="preserve"> Е.И. Костарева</w:t>
      </w:r>
    </w:p>
    <w:p w:rsidR="00EE680A" w:rsidRPr="00C8258A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C8258A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E013E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C1AF3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B4436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1AF3"/>
    <w:rsid w:val="003C359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B585E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111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9484A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19CC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81F7B"/>
    <w:rsid w:val="00C8258A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13E9"/>
    <w:rsid w:val="00E052EF"/>
    <w:rsid w:val="00E1120F"/>
    <w:rsid w:val="00E11EC9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50C1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55ED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A11D49-1FB9-427E-AB48-DC92EBCD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